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3GPPRAN4#8</w:t>
      </w:r>
      <w:r w:rsidR="00D275DA">
        <w:rPr>
          <w:rFonts w:ascii="Arial" w:hAnsi="Arial" w:cs="Arial"/>
          <w:b/>
          <w:noProof/>
          <w:sz w:val="24"/>
          <w:szCs w:val="24"/>
        </w:rPr>
        <w:t>5</w:t>
      </w:r>
      <w:r w:rsidR="00994E5F" w:rsidRPr="004B7E17">
        <w:rPr>
          <w:rFonts w:ascii="Arial" w:hAnsi="Arial" w:cs="Arial"/>
          <w:b/>
          <w:noProof/>
          <w:sz w:val="24"/>
          <w:szCs w:val="24"/>
        </w:rPr>
        <w:tab/>
      </w:r>
      <w:bookmarkStart w:id="0" w:name="_GoBack"/>
      <w:r w:rsidR="0009047F">
        <w:rPr>
          <w:rFonts w:ascii="Arial" w:hAnsi="Arial" w:cs="Arial"/>
          <w:b/>
          <w:bCs/>
          <w:color w:val="808080"/>
          <w:sz w:val="26"/>
          <w:szCs w:val="26"/>
        </w:rPr>
        <w:t>R4-1713844</w:t>
      </w:r>
      <w:bookmarkEnd w:id="0"/>
    </w:p>
    <w:p w:rsidR="00994E5F" w:rsidRDefault="00CB78AA" w:rsidP="00994E5F">
      <w:pPr>
        <w:pStyle w:val="Footer"/>
        <w:jc w:val="both"/>
        <w:rPr>
          <w:i w:val="0"/>
          <w:noProof w:val="0"/>
          <w:sz w:val="24"/>
          <w:szCs w:val="24"/>
          <w:lang w:eastAsia="ja-JP"/>
        </w:rPr>
      </w:pPr>
      <w:r>
        <w:rPr>
          <w:rFonts w:eastAsia="SimSun"/>
          <w:i w:val="0"/>
          <w:noProof w:val="0"/>
          <w:sz w:val="24"/>
          <w:szCs w:val="24"/>
        </w:rPr>
        <w:t>Reno</w:t>
      </w:r>
      <w:r w:rsidR="00994E5F">
        <w:rPr>
          <w:rFonts w:eastAsia="SimSun"/>
          <w:i w:val="0"/>
          <w:noProof w:val="0"/>
          <w:sz w:val="24"/>
          <w:szCs w:val="24"/>
        </w:rPr>
        <w:t xml:space="preserve">, </w:t>
      </w:r>
      <w:r>
        <w:rPr>
          <w:rFonts w:eastAsia="SimSun"/>
          <w:i w:val="0"/>
          <w:noProof w:val="0"/>
          <w:sz w:val="24"/>
          <w:szCs w:val="24"/>
        </w:rPr>
        <w:t>US</w:t>
      </w:r>
      <w:r w:rsidR="00994E5F">
        <w:rPr>
          <w:i w:val="0"/>
          <w:noProof w:val="0"/>
          <w:sz w:val="24"/>
          <w:szCs w:val="24"/>
          <w:lang w:eastAsia="ja-JP"/>
        </w:rPr>
        <w:t xml:space="preserve">, </w:t>
      </w:r>
      <w:r>
        <w:rPr>
          <w:i w:val="0"/>
          <w:noProof w:val="0"/>
          <w:sz w:val="24"/>
          <w:szCs w:val="24"/>
          <w:lang w:eastAsia="ja-JP"/>
        </w:rPr>
        <w:t>Nov</w:t>
      </w:r>
      <w:r w:rsidR="00994E5F">
        <w:rPr>
          <w:i w:val="0"/>
          <w:noProof w:val="0"/>
          <w:sz w:val="24"/>
          <w:szCs w:val="24"/>
          <w:lang w:eastAsia="ja-JP"/>
        </w:rPr>
        <w:t xml:space="preserve"> </w:t>
      </w:r>
      <w:r>
        <w:rPr>
          <w:i w:val="0"/>
          <w:noProof w:val="0"/>
          <w:sz w:val="24"/>
          <w:szCs w:val="24"/>
          <w:lang w:eastAsia="ja-JP"/>
        </w:rPr>
        <w:t>27</w:t>
      </w:r>
      <w:r w:rsidR="00C45A63">
        <w:rPr>
          <w:i w:val="0"/>
          <w:noProof w:val="0"/>
          <w:sz w:val="24"/>
          <w:szCs w:val="24"/>
          <w:vertAlign w:val="superscript"/>
          <w:lang w:eastAsia="ja-JP"/>
        </w:rPr>
        <w:t>th</w:t>
      </w:r>
      <w:r w:rsidR="00994E5F">
        <w:rPr>
          <w:i w:val="0"/>
          <w:noProof w:val="0"/>
          <w:sz w:val="24"/>
          <w:szCs w:val="24"/>
          <w:lang w:eastAsia="ja-JP"/>
        </w:rPr>
        <w:t>-</w:t>
      </w:r>
      <w:r>
        <w:rPr>
          <w:i w:val="0"/>
          <w:noProof w:val="0"/>
          <w:sz w:val="24"/>
          <w:szCs w:val="24"/>
          <w:lang w:eastAsia="ja-JP"/>
        </w:rPr>
        <w:t xml:space="preserve"> Dec </w:t>
      </w:r>
      <w:r w:rsidR="00C45A63">
        <w:rPr>
          <w:i w:val="0"/>
          <w:noProof w:val="0"/>
          <w:sz w:val="24"/>
          <w:szCs w:val="24"/>
          <w:lang w:eastAsia="ja-JP"/>
        </w:rPr>
        <w:t>1</w:t>
      </w:r>
      <w:r w:rsidRPr="00CB78AA">
        <w:rPr>
          <w:i w:val="0"/>
          <w:noProof w:val="0"/>
          <w:sz w:val="24"/>
          <w:szCs w:val="24"/>
          <w:vertAlign w:val="superscript"/>
          <w:lang w:eastAsia="ja-JP"/>
        </w:rPr>
        <w:t>st</w:t>
      </w:r>
      <w:r w:rsidR="00994E5F" w:rsidRPr="004B7E17">
        <w:rPr>
          <w:i w:val="0"/>
          <w:noProof w:val="0"/>
          <w:sz w:val="24"/>
          <w:szCs w:val="24"/>
          <w:lang w:eastAsia="ja-JP"/>
        </w:rPr>
        <w:t>, 201</w:t>
      </w:r>
      <w:r w:rsidR="00994E5F">
        <w:rPr>
          <w:i w:val="0"/>
          <w:noProof w:val="0"/>
          <w:sz w:val="24"/>
          <w:szCs w:val="24"/>
          <w:lang w:eastAsia="ja-JP"/>
        </w:rPr>
        <w:t>7</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CB78AA">
        <w:rPr>
          <w:rFonts w:ascii="Arial" w:eastAsia="SimSun" w:hAnsi="Arial"/>
          <w:b/>
          <w:sz w:val="24"/>
          <w:lang w:eastAsia="zh-CN"/>
        </w:rPr>
        <w:t>SCell activation timeline in NR</w:t>
      </w:r>
      <w:r>
        <w:rPr>
          <w:rFonts w:ascii="Arial" w:eastAsia="SimSun" w:hAnsi="Arial"/>
          <w:b/>
          <w:sz w:val="24"/>
          <w:lang w:eastAsia="zh-CN"/>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D372E9" w:rsidRDefault="007377BF" w:rsidP="0009047F">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09047F" w:rsidRPr="0009047F">
        <w:rPr>
          <w:rFonts w:ascii="Arial" w:hAnsi="Arial"/>
          <w:b/>
          <w:sz w:val="24"/>
        </w:rPr>
        <w:t>9.7.9 - PSCell addition/release/change and SCell (de)activation (38.133/36.133) [</w:t>
      </w:r>
      <w:proofErr w:type="spellStart"/>
      <w:r w:rsidR="0009047F" w:rsidRPr="0009047F">
        <w:rPr>
          <w:rFonts w:ascii="Arial" w:hAnsi="Arial"/>
          <w:b/>
          <w:sz w:val="24"/>
        </w:rPr>
        <w:t>NR_newRAT</w:t>
      </w:r>
      <w:proofErr w:type="spellEnd"/>
      <w:r w:rsidR="0009047F" w:rsidRPr="0009047F">
        <w:rPr>
          <w:rFonts w:ascii="Arial" w:hAnsi="Arial"/>
          <w:b/>
          <w:sz w:val="24"/>
        </w:rPr>
        <w:t>]</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684F76">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E15948">
      <w:r>
        <w:t xml:space="preserve">In this paper, </w:t>
      </w:r>
      <w:r w:rsidR="006C5AB4">
        <w:t>we provide a timeline for NR SCell activation based on MAC-CE command. The time to activation is split into two parts, 1) time from MAC-CE command to when UE is ready to receive data, 2) from UE being ready to receive data to CQI reporting back to gNodeB. We also specify the interruption that UE can take on any active cells during 1)</w:t>
      </w:r>
    </w:p>
    <w:p w:rsidR="00E15948" w:rsidRDefault="00E15948" w:rsidP="00E15948">
      <w:pPr>
        <w:pStyle w:val="Heading1"/>
      </w:pPr>
      <w:r>
        <w:t>Discussion</w:t>
      </w:r>
    </w:p>
    <w:p w:rsidR="008A2940" w:rsidRDefault="004B0F62" w:rsidP="008A2940">
      <w:pPr>
        <w:pStyle w:val="Heading2"/>
      </w:pPr>
      <w:r>
        <w:t>Scell Activation Timeline</w:t>
      </w:r>
    </w:p>
    <w:p w:rsidR="00C2177A" w:rsidRDefault="00C2177A" w:rsidP="00C2177A"/>
    <w:p w:rsidR="005C30B2" w:rsidRDefault="005C30B2" w:rsidP="00C2177A">
      <w:r>
        <w:t xml:space="preserve">We look at activation timeline based on MAC-CE command. </w:t>
      </w:r>
      <w:r w:rsidR="0048709C">
        <w:t>The activation is deemed to be complete when the UE reports back a valid CQI</w:t>
      </w:r>
    </w:p>
    <w:p w:rsidR="00544085" w:rsidRDefault="005C30B2" w:rsidP="00C2177A">
      <w:r>
        <w:fldChar w:fldCharType="begin"/>
      </w:r>
      <w:r>
        <w:instrText xml:space="preserve"> REF _Ref498600736 \h </w:instrText>
      </w:r>
      <w:r>
        <w:fldChar w:fldCharType="separate"/>
      </w:r>
      <w:r>
        <w:t xml:space="preserve">Figure </w:t>
      </w:r>
      <w:r>
        <w:rPr>
          <w:noProof/>
        </w:rPr>
        <w:t>1</w:t>
      </w:r>
      <w:r>
        <w:fldChar w:fldCharType="end"/>
      </w:r>
      <w:r>
        <w:t xml:space="preserve"> shows the LTE timeline for SCell activation. </w:t>
      </w:r>
      <w:r w:rsidR="0048709C">
        <w:t xml:space="preserve"> From the time the UE receives the command for activation, it has 8 ms to be ready to receive on Scell. After the HARQ ACK for the message has been sent, the UE can take a 1ms interruption on any of the already active cells. Depending on whether the activation is based on the previous SCell measurement or blind, UE has different amount of time to report back CQI. In case of measurement based activation, UE can take up to 16 ms from when it ready to receive. In case of blind activation </w:t>
      </w:r>
      <w:r w:rsidR="000531F3">
        <w:t>time to report CQI is</w:t>
      </w:r>
      <w:r w:rsidR="0048709C">
        <w:t xml:space="preserve"> 26 ms.</w:t>
      </w:r>
      <w:r w:rsidR="00C83089">
        <w:t xml:space="preserve"> Thus, the total time to activation from the time when MAC-CE command is received is 1) 24 ms in case of measurement based activation, 2) 34 ms in case of blind activation. </w:t>
      </w:r>
      <w:r w:rsidR="0048709C">
        <w:t xml:space="preserve">    </w:t>
      </w:r>
    </w:p>
    <w:p w:rsidR="00544085" w:rsidRDefault="00544085" w:rsidP="00C2177A"/>
    <w:p w:rsidR="005C30B2" w:rsidRDefault="00544085" w:rsidP="005C30B2">
      <w:pPr>
        <w:keepNext/>
      </w:pPr>
      <w:r>
        <w:object w:dxaOrig="15106" w:dyaOrig="6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7.25pt;height:189pt" o:ole="">
            <v:imagedata r:id="rId5" o:title=""/>
          </v:shape>
          <o:OLEObject Type="Embed" ProgID="Visio.Drawing.11" ShapeID="_x0000_i1026" DrawAspect="Content" ObjectID="_1572433751" r:id="rId6"/>
        </w:object>
      </w:r>
    </w:p>
    <w:p w:rsidR="00544085" w:rsidRDefault="005C30B2" w:rsidP="005C30B2">
      <w:pPr>
        <w:pStyle w:val="Caption"/>
        <w:jc w:val="center"/>
      </w:pPr>
      <w:bookmarkStart w:id="1" w:name="_Ref498600736"/>
      <w:r>
        <w:t xml:space="preserve">Figure </w:t>
      </w:r>
      <w:r w:rsidR="00684F76">
        <w:fldChar w:fldCharType="begin"/>
      </w:r>
      <w:r w:rsidR="00684F76">
        <w:instrText xml:space="preserve"> SEQ Figure \* ARABIC </w:instrText>
      </w:r>
      <w:r w:rsidR="00684F76">
        <w:fldChar w:fldCharType="separate"/>
      </w:r>
      <w:r w:rsidR="00EC0FE2">
        <w:rPr>
          <w:noProof/>
        </w:rPr>
        <w:t>1</w:t>
      </w:r>
      <w:r w:rsidR="00684F76">
        <w:rPr>
          <w:noProof/>
        </w:rPr>
        <w:fldChar w:fldCharType="end"/>
      </w:r>
      <w:bookmarkEnd w:id="1"/>
      <w:r>
        <w:t>: LTE Scell Activation Timeline</w:t>
      </w:r>
    </w:p>
    <w:p w:rsidR="00C577F8" w:rsidRDefault="0048709C" w:rsidP="0048709C">
      <w:r>
        <w:t xml:space="preserve">For </w:t>
      </w:r>
      <w:proofErr w:type="gramStart"/>
      <w:r>
        <w:t>NR</w:t>
      </w:r>
      <w:proofErr w:type="gramEnd"/>
      <w:r>
        <w:t xml:space="preserve"> similar the Scell activation timeline is shown in </w:t>
      </w:r>
      <w:r w:rsidR="00EC0FE2">
        <w:fldChar w:fldCharType="begin"/>
      </w:r>
      <w:r w:rsidR="00EC0FE2">
        <w:instrText xml:space="preserve"> REF _Ref498605578 \h </w:instrText>
      </w:r>
      <w:r w:rsidR="00EC0FE2">
        <w:fldChar w:fldCharType="separate"/>
      </w:r>
      <w:r w:rsidR="00EC0FE2">
        <w:t xml:space="preserve">Figure </w:t>
      </w:r>
      <w:r w:rsidR="00EC0FE2">
        <w:rPr>
          <w:noProof/>
        </w:rPr>
        <w:t>2</w:t>
      </w:r>
      <w:r w:rsidR="00EC0FE2">
        <w:fldChar w:fldCharType="end"/>
      </w:r>
      <w:r w:rsidR="00EC0FE2">
        <w:t xml:space="preserve">. </w:t>
      </w:r>
      <w:r w:rsidR="007320C5">
        <w:t xml:space="preserve">Based on UE capability the ACK for slot in which the MAC-CE command was received will go out in (K1+1) TTI. From the time the ACK is sent, the UE should be ready to receive data in 3ms. During these 3ms, the UE </w:t>
      </w:r>
      <w:proofErr w:type="gramStart"/>
      <w:r w:rsidR="007320C5">
        <w:t>is allowed to</w:t>
      </w:r>
      <w:proofErr w:type="gramEnd"/>
      <w:r w:rsidR="007320C5">
        <w:t xml:space="preserve"> take 1 ms of interruption on any of the other active cells</w:t>
      </w:r>
      <w:r w:rsidR="00EC0FE2">
        <w:t>. One of the difference that comes in SCell activation is that U</w:t>
      </w:r>
      <w:r w:rsidR="00CB78AA">
        <w:t xml:space="preserve">E will need to wait for SSB to acquire timing. Thus, the activation timeline would depend on when the first SSB gets transmitted after the UE is ready to receive. </w:t>
      </w:r>
      <w:r w:rsidR="007320C5">
        <w:t>Form the time UE receives SSB, it should transmit back valid CQI in 4.5ms. One exception would be</w:t>
      </w:r>
      <w:r w:rsidR="00CB78AA">
        <w:t xml:space="preserve"> if SSB location for the to be activated Scell is the same as that of Pcell (or an already activated different Scell). In </w:t>
      </w:r>
      <w:r w:rsidR="007320C5">
        <w:t>this</w:t>
      </w:r>
      <w:r w:rsidR="00CB78AA">
        <w:t xml:space="preserve"> case, UE should be able re-utilize already known timing.  </w:t>
      </w:r>
      <w:r w:rsidR="007320C5">
        <w:t>In this case, UE should be able to send back valid CQI 1 ms after it is ready to receive data.</w:t>
      </w:r>
    </w:p>
    <w:p w:rsidR="00EC0FE2" w:rsidRDefault="007320C5" w:rsidP="00EC0FE2">
      <w:pPr>
        <w:keepNext/>
      </w:pPr>
      <w:r>
        <w:object w:dxaOrig="15106" w:dyaOrig="6355">
          <v:shape id="_x0000_i1029" type="#_x0000_t75" style="width:467.25pt;height:196.5pt" o:ole="">
            <v:imagedata r:id="rId7" o:title=""/>
          </v:shape>
          <o:OLEObject Type="Embed" ProgID="Visio.Drawing.11" ShapeID="_x0000_i1029" DrawAspect="Content" ObjectID="_1572433752" r:id="rId8"/>
        </w:object>
      </w:r>
    </w:p>
    <w:p w:rsidR="00C577F8" w:rsidRDefault="00EC0FE2" w:rsidP="00EC0FE2">
      <w:pPr>
        <w:pStyle w:val="Caption"/>
        <w:jc w:val="center"/>
      </w:pPr>
      <w:bookmarkStart w:id="2" w:name="_Ref498605578"/>
      <w:r>
        <w:t xml:space="preserve">Figure </w:t>
      </w:r>
      <w:r w:rsidR="00684F76">
        <w:fldChar w:fldCharType="begin"/>
      </w:r>
      <w:r w:rsidR="00684F76">
        <w:instrText xml:space="preserve"> SEQ Figure \* ARABIC </w:instrText>
      </w:r>
      <w:r w:rsidR="00684F76">
        <w:fldChar w:fldCharType="separate"/>
      </w:r>
      <w:r>
        <w:rPr>
          <w:noProof/>
        </w:rPr>
        <w:t>2</w:t>
      </w:r>
      <w:r w:rsidR="00684F76">
        <w:rPr>
          <w:noProof/>
        </w:rPr>
        <w:fldChar w:fldCharType="end"/>
      </w:r>
      <w:bookmarkEnd w:id="2"/>
      <w:r>
        <w:t>: SCell Activation timeline for NR</w:t>
      </w:r>
    </w:p>
    <w:p w:rsidR="00C577F8" w:rsidRPr="0048709C" w:rsidRDefault="00C577F8" w:rsidP="0048709C"/>
    <w:p w:rsidR="006C4B0B" w:rsidRDefault="006C4B0B" w:rsidP="006C4B0B">
      <w:pPr>
        <w:pStyle w:val="Heading1"/>
      </w:pPr>
      <w:r>
        <w:lastRenderedPageBreak/>
        <w:t>Conclusions</w:t>
      </w:r>
    </w:p>
    <w:p w:rsidR="006C4B0B" w:rsidRDefault="006C4B0B" w:rsidP="006C4B0B"/>
    <w:p w:rsidR="006C4B0B" w:rsidRPr="006C4B0B" w:rsidRDefault="00CB78AA" w:rsidP="00815012">
      <w:r>
        <w:t xml:space="preserve">In this paper, we propose a faster timeline for Scell activation for NR. The NR activation timeline is show in </w:t>
      </w:r>
      <w:r>
        <w:fldChar w:fldCharType="begin"/>
      </w:r>
      <w:r>
        <w:instrText xml:space="preserve"> REF _Ref498605578 \h </w:instrText>
      </w:r>
      <w:r>
        <w:fldChar w:fldCharType="separate"/>
      </w:r>
      <w:r>
        <w:t xml:space="preserve">Figure </w:t>
      </w:r>
      <w:r>
        <w:rPr>
          <w:noProof/>
        </w:rPr>
        <w:t>2</w:t>
      </w:r>
      <w:r>
        <w:fldChar w:fldCharType="end"/>
      </w:r>
      <w:r>
        <w:t xml:space="preserve">. Besides shortening the times, one key difference from LTE is that the NR timeline would depend on when the SSB is transmitted after MAC-CE command for activation.  </w:t>
      </w:r>
    </w:p>
    <w:sectPr w:rsidR="006C4B0B" w:rsidRPr="006C4B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531F3"/>
    <w:rsid w:val="0009047F"/>
    <w:rsid w:val="001B0D58"/>
    <w:rsid w:val="00282DCF"/>
    <w:rsid w:val="00370960"/>
    <w:rsid w:val="003B459E"/>
    <w:rsid w:val="003D04DF"/>
    <w:rsid w:val="00403DF2"/>
    <w:rsid w:val="0048709C"/>
    <w:rsid w:val="004B0F62"/>
    <w:rsid w:val="00544085"/>
    <w:rsid w:val="005C30B2"/>
    <w:rsid w:val="005E74BD"/>
    <w:rsid w:val="00684F76"/>
    <w:rsid w:val="006C4B0B"/>
    <w:rsid w:val="006C5AB4"/>
    <w:rsid w:val="006F0C91"/>
    <w:rsid w:val="006F472F"/>
    <w:rsid w:val="007320C5"/>
    <w:rsid w:val="007377BF"/>
    <w:rsid w:val="007E7820"/>
    <w:rsid w:val="00815012"/>
    <w:rsid w:val="00883B2E"/>
    <w:rsid w:val="008A2940"/>
    <w:rsid w:val="008A5117"/>
    <w:rsid w:val="008E4F61"/>
    <w:rsid w:val="008F3395"/>
    <w:rsid w:val="008F7935"/>
    <w:rsid w:val="00943B69"/>
    <w:rsid w:val="00945C8B"/>
    <w:rsid w:val="00951BBA"/>
    <w:rsid w:val="00954552"/>
    <w:rsid w:val="00994E5F"/>
    <w:rsid w:val="009A51CF"/>
    <w:rsid w:val="009D66DD"/>
    <w:rsid w:val="009F2370"/>
    <w:rsid w:val="00A42D45"/>
    <w:rsid w:val="00AC1315"/>
    <w:rsid w:val="00B22091"/>
    <w:rsid w:val="00C2177A"/>
    <w:rsid w:val="00C45A63"/>
    <w:rsid w:val="00C56E72"/>
    <w:rsid w:val="00C577F8"/>
    <w:rsid w:val="00C83089"/>
    <w:rsid w:val="00CB062C"/>
    <w:rsid w:val="00CB78AA"/>
    <w:rsid w:val="00CE0CF3"/>
    <w:rsid w:val="00D275DA"/>
    <w:rsid w:val="00D44CC4"/>
    <w:rsid w:val="00DC1F94"/>
    <w:rsid w:val="00DC7E8E"/>
    <w:rsid w:val="00DF5F51"/>
    <w:rsid w:val="00E15948"/>
    <w:rsid w:val="00EC0FE2"/>
    <w:rsid w:val="00EE6D67"/>
    <w:rsid w:val="00F3272A"/>
    <w:rsid w:val="00F45595"/>
    <w:rsid w:val="00F9122F"/>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AC3F7"/>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458</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2017-11-17T22:22:00Z</dcterms:created>
  <dcterms:modified xsi:type="dcterms:W3CDTF">2017-11-17T22:22:00Z</dcterms:modified>
</cp:coreProperties>
</file>